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70628" w14:textId="77777777" w:rsidR="00014B71" w:rsidRPr="00014B71" w:rsidRDefault="00014B71" w:rsidP="00014B71">
      <w:pPr>
        <w:jc w:val="center"/>
        <w:rPr>
          <w:b/>
        </w:rPr>
      </w:pPr>
      <w:r w:rsidRPr="00014B71">
        <w:rPr>
          <w:b/>
        </w:rPr>
        <w:t>Looking for Evidence of the</w:t>
      </w:r>
    </w:p>
    <w:p w14:paraId="753406D1" w14:textId="77777777" w:rsidR="00014B71" w:rsidRPr="00014B71" w:rsidRDefault="00014B71" w:rsidP="00014B71">
      <w:pPr>
        <w:jc w:val="center"/>
        <w:rPr>
          <w:b/>
        </w:rPr>
      </w:pPr>
      <w:r w:rsidRPr="00014B71">
        <w:rPr>
          <w:b/>
        </w:rPr>
        <w:t>Standards for Mathematical Practice</w:t>
      </w:r>
    </w:p>
    <w:p w14:paraId="67F67B68" w14:textId="77777777" w:rsidR="000167C0" w:rsidRDefault="002D2B77" w:rsidP="00014B71">
      <w:pPr>
        <w:jc w:val="center"/>
        <w:rPr>
          <w:b/>
        </w:rPr>
      </w:pPr>
      <w:r>
        <w:rPr>
          <w:b/>
        </w:rPr>
        <w:t>SMPs 1</w:t>
      </w:r>
      <w:r w:rsidR="00014B71" w:rsidRPr="00014B71">
        <w:rPr>
          <w:b/>
        </w:rPr>
        <w:t xml:space="preserve"> &amp; </w:t>
      </w:r>
      <w:r>
        <w:rPr>
          <w:b/>
        </w:rPr>
        <w:t>6</w:t>
      </w:r>
    </w:p>
    <w:p w14:paraId="33C54196" w14:textId="051FC46B" w:rsidR="00B5113B" w:rsidRDefault="00A7642A" w:rsidP="00014B71">
      <w:pPr>
        <w:jc w:val="center"/>
        <w:rPr>
          <w:b/>
        </w:rPr>
      </w:pPr>
      <w:r>
        <w:rPr>
          <w:b/>
        </w:rPr>
        <w:t>Problem Solving and Precision</w:t>
      </w:r>
    </w:p>
    <w:p w14:paraId="75E92BCE" w14:textId="77777777" w:rsidR="00014B71" w:rsidRDefault="00014B71" w:rsidP="00014B71">
      <w:pPr>
        <w:jc w:val="center"/>
        <w:rPr>
          <w:b/>
        </w:rPr>
      </w:pPr>
    </w:p>
    <w:p w14:paraId="62BF1168" w14:textId="77777777" w:rsidR="00D73B8E" w:rsidRDefault="00D73B8E" w:rsidP="00D73B8E">
      <w:r>
        <w:t>Use the handout to document any student behaviors that are evidence of the Standards for Mathematical Practice for use with the elementary progress reports.  Teachers select from the eight Math Practices on which to focus during the grading period.  Grade levels are encouraged to discuss what evidence constitutes progress towards meeting the standards by the end of the year.</w:t>
      </w:r>
    </w:p>
    <w:p w14:paraId="4982C79F" w14:textId="77777777" w:rsidR="00014B71" w:rsidRDefault="00014B71" w:rsidP="00014B71"/>
    <w:tbl>
      <w:tblPr>
        <w:tblStyle w:val="TableGrid"/>
        <w:tblW w:w="0" w:type="auto"/>
        <w:tblLook w:val="04A0" w:firstRow="1" w:lastRow="0" w:firstColumn="1" w:lastColumn="0" w:noHBand="0" w:noVBand="1"/>
      </w:tblPr>
      <w:tblGrid>
        <w:gridCol w:w="4428"/>
        <w:gridCol w:w="4428"/>
      </w:tblGrid>
      <w:tr w:rsidR="00014B71" w14:paraId="34A2B225" w14:textId="77777777" w:rsidTr="00014B71">
        <w:tc>
          <w:tcPr>
            <w:tcW w:w="4428" w:type="dxa"/>
          </w:tcPr>
          <w:p w14:paraId="3930F022" w14:textId="77777777" w:rsidR="00014B71" w:rsidRPr="00014B71" w:rsidRDefault="00014B71" w:rsidP="00014B71">
            <w:pPr>
              <w:rPr>
                <w:b/>
              </w:rPr>
            </w:pPr>
            <w:r w:rsidRPr="00014B71">
              <w:rPr>
                <w:b/>
              </w:rPr>
              <w:t>Standard for Mathematical Practice</w:t>
            </w:r>
          </w:p>
        </w:tc>
        <w:tc>
          <w:tcPr>
            <w:tcW w:w="4428" w:type="dxa"/>
          </w:tcPr>
          <w:p w14:paraId="25792C3C" w14:textId="366834C3" w:rsidR="00014B71" w:rsidRPr="00014B71" w:rsidRDefault="00014B71" w:rsidP="00014B71">
            <w:pPr>
              <w:rPr>
                <w:b/>
              </w:rPr>
            </w:pPr>
            <w:r w:rsidRPr="00014B71">
              <w:rPr>
                <w:b/>
              </w:rPr>
              <w:t>Evidence</w:t>
            </w:r>
            <w:r w:rsidR="00B9411D">
              <w:rPr>
                <w:b/>
              </w:rPr>
              <w:t xml:space="preserve"> of Student Proficiency</w:t>
            </w:r>
          </w:p>
        </w:tc>
      </w:tr>
      <w:tr w:rsidR="00014B71" w14:paraId="17719DD5" w14:textId="77777777" w:rsidTr="00014B71">
        <w:tc>
          <w:tcPr>
            <w:tcW w:w="4428" w:type="dxa"/>
          </w:tcPr>
          <w:p w14:paraId="5E7E8290" w14:textId="77777777" w:rsidR="00562929" w:rsidRDefault="00562929" w:rsidP="00014B71">
            <w:pPr>
              <w:rPr>
                <w:b/>
              </w:rPr>
            </w:pPr>
          </w:p>
          <w:p w14:paraId="6098FFB2" w14:textId="237764A1" w:rsidR="00014B71" w:rsidRDefault="00014B71" w:rsidP="00014B71">
            <w:pPr>
              <w:rPr>
                <w:b/>
              </w:rPr>
            </w:pPr>
            <w:r w:rsidRPr="000014DA">
              <w:rPr>
                <w:b/>
              </w:rPr>
              <w:t xml:space="preserve">SMP </w:t>
            </w:r>
            <w:r w:rsidR="002D2B77" w:rsidRPr="000014DA">
              <w:rPr>
                <w:b/>
              </w:rPr>
              <w:t>1</w:t>
            </w:r>
            <w:r w:rsidRPr="000014DA">
              <w:rPr>
                <w:b/>
              </w:rPr>
              <w:t xml:space="preserve"> </w:t>
            </w:r>
            <w:r w:rsidR="002D2B77" w:rsidRPr="000014DA">
              <w:rPr>
                <w:b/>
              </w:rPr>
              <w:t>Make sense of problems and persevere in solving them.</w:t>
            </w:r>
          </w:p>
          <w:p w14:paraId="7DB1C4A9" w14:textId="77777777" w:rsidR="00562929" w:rsidRDefault="00562929" w:rsidP="00014B71">
            <w:pPr>
              <w:rPr>
                <w:b/>
              </w:rPr>
            </w:pPr>
          </w:p>
          <w:p w14:paraId="68767C7D" w14:textId="2492A55F" w:rsidR="00DE5102" w:rsidRPr="000014DA" w:rsidRDefault="00DE5102" w:rsidP="00014B71">
            <w:pPr>
              <w:rPr>
                <w:b/>
              </w:rPr>
            </w:pPr>
            <w:r>
              <w:rPr>
                <w:b/>
              </w:rPr>
              <w:t>Mathematically proficient students:</w:t>
            </w:r>
          </w:p>
          <w:p w14:paraId="4CFCF237" w14:textId="77777777" w:rsidR="00BA663A" w:rsidRDefault="000014DA" w:rsidP="00014B71">
            <w:pPr>
              <w:pStyle w:val="ListParagraph"/>
              <w:numPr>
                <w:ilvl w:val="0"/>
                <w:numId w:val="1"/>
              </w:numPr>
            </w:pPr>
            <w:r>
              <w:t>Understand the meaning of the problem and look for entry points to its solution.</w:t>
            </w:r>
          </w:p>
          <w:p w14:paraId="7E02C2E8" w14:textId="77777777" w:rsidR="00BA663A" w:rsidRDefault="000014DA" w:rsidP="00014B71">
            <w:pPr>
              <w:pStyle w:val="ListParagraph"/>
              <w:numPr>
                <w:ilvl w:val="0"/>
                <w:numId w:val="1"/>
              </w:numPr>
            </w:pPr>
            <w:r>
              <w:t>Analyze information.</w:t>
            </w:r>
          </w:p>
          <w:p w14:paraId="2E54F126" w14:textId="77777777" w:rsidR="00BA663A" w:rsidRDefault="000014DA" w:rsidP="00014B71">
            <w:pPr>
              <w:pStyle w:val="ListParagraph"/>
              <w:numPr>
                <w:ilvl w:val="0"/>
                <w:numId w:val="1"/>
              </w:numPr>
            </w:pPr>
            <w:r>
              <w:t>Make conjectures and plan a solution pathway.</w:t>
            </w:r>
          </w:p>
          <w:p w14:paraId="37CFF9EC" w14:textId="77777777" w:rsidR="00BA663A" w:rsidRDefault="000014DA" w:rsidP="00014B71">
            <w:pPr>
              <w:pStyle w:val="ListParagraph"/>
              <w:numPr>
                <w:ilvl w:val="0"/>
                <w:numId w:val="1"/>
              </w:numPr>
            </w:pPr>
            <w:r>
              <w:t>Monitor and evaluate the progress and change course as necessary</w:t>
            </w:r>
            <w:r w:rsidR="00F05B87">
              <w:t>.</w:t>
            </w:r>
          </w:p>
          <w:p w14:paraId="261E2835" w14:textId="77777777" w:rsidR="00BA663A" w:rsidRDefault="00BA663A" w:rsidP="00014B71">
            <w:pPr>
              <w:pStyle w:val="ListParagraph"/>
              <w:numPr>
                <w:ilvl w:val="0"/>
                <w:numId w:val="1"/>
              </w:numPr>
            </w:pPr>
            <w:r>
              <w:t>U</w:t>
            </w:r>
            <w:r w:rsidR="00F05B87">
              <w:t>se concrete objects or picture to help solve a problem.</w:t>
            </w:r>
          </w:p>
          <w:p w14:paraId="689629BA" w14:textId="6DF9362B" w:rsidR="00F05B87" w:rsidRDefault="000014DA" w:rsidP="00014B71">
            <w:pPr>
              <w:pStyle w:val="ListParagraph"/>
              <w:numPr>
                <w:ilvl w:val="0"/>
                <w:numId w:val="1"/>
              </w:numPr>
            </w:pPr>
            <w:r>
              <w:t>Check answers to problems and ask, “Does this make sense?”</w:t>
            </w:r>
          </w:p>
        </w:tc>
        <w:tc>
          <w:tcPr>
            <w:tcW w:w="4428" w:type="dxa"/>
          </w:tcPr>
          <w:p w14:paraId="63CBAB25" w14:textId="77777777" w:rsidR="00014B71" w:rsidRDefault="00014B71" w:rsidP="00014B71"/>
        </w:tc>
      </w:tr>
      <w:tr w:rsidR="00014B71" w14:paraId="317EE60D" w14:textId="77777777" w:rsidTr="00014B71">
        <w:tc>
          <w:tcPr>
            <w:tcW w:w="4428" w:type="dxa"/>
          </w:tcPr>
          <w:p w14:paraId="3663A95A" w14:textId="77777777" w:rsidR="00562929" w:rsidRDefault="00562929" w:rsidP="00014B71">
            <w:pPr>
              <w:rPr>
                <w:b/>
              </w:rPr>
            </w:pPr>
          </w:p>
          <w:p w14:paraId="7CC0C3B9" w14:textId="0176E80F" w:rsidR="00014B71" w:rsidRDefault="002D2B77" w:rsidP="00014B71">
            <w:pPr>
              <w:rPr>
                <w:b/>
              </w:rPr>
            </w:pPr>
            <w:r w:rsidRPr="00562929">
              <w:rPr>
                <w:b/>
              </w:rPr>
              <w:t>SMP 6</w:t>
            </w:r>
            <w:r w:rsidR="00014B71" w:rsidRPr="00562929">
              <w:rPr>
                <w:b/>
              </w:rPr>
              <w:t xml:space="preserve"> </w:t>
            </w:r>
            <w:r w:rsidRPr="00562929">
              <w:rPr>
                <w:b/>
              </w:rPr>
              <w:t>Attend to precision.</w:t>
            </w:r>
          </w:p>
          <w:p w14:paraId="2F78F93E" w14:textId="77777777" w:rsidR="00DE5102" w:rsidRDefault="00DE5102" w:rsidP="00014B71">
            <w:pPr>
              <w:rPr>
                <w:b/>
              </w:rPr>
            </w:pPr>
          </w:p>
          <w:p w14:paraId="27D29563" w14:textId="33F0AD55" w:rsidR="00562929" w:rsidRPr="00562929" w:rsidRDefault="00DE5102" w:rsidP="00014B71">
            <w:pPr>
              <w:rPr>
                <w:b/>
              </w:rPr>
            </w:pPr>
            <w:r>
              <w:rPr>
                <w:b/>
              </w:rPr>
              <w:t>Mathematically proficient students:</w:t>
            </w:r>
          </w:p>
          <w:p w14:paraId="7CC7D8CE" w14:textId="77777777" w:rsidR="00BA663A" w:rsidRDefault="000014DA" w:rsidP="00014B71">
            <w:pPr>
              <w:pStyle w:val="ListParagraph"/>
              <w:numPr>
                <w:ilvl w:val="0"/>
                <w:numId w:val="2"/>
              </w:numPr>
            </w:pPr>
            <w:r>
              <w:t>Communicate precisely with mathematical vocabulary.</w:t>
            </w:r>
          </w:p>
          <w:p w14:paraId="2EAF2E9A" w14:textId="77777777" w:rsidR="00BA663A" w:rsidRDefault="000014DA" w:rsidP="00014B71">
            <w:pPr>
              <w:pStyle w:val="ListParagraph"/>
              <w:numPr>
                <w:ilvl w:val="0"/>
                <w:numId w:val="2"/>
              </w:numPr>
            </w:pPr>
            <w:r>
              <w:t>State the meaning of symbols, specifying units of measure, providing accurate labels.</w:t>
            </w:r>
          </w:p>
          <w:p w14:paraId="553B00DC" w14:textId="77777777" w:rsidR="00BA663A" w:rsidRDefault="000014DA" w:rsidP="00014B71">
            <w:pPr>
              <w:pStyle w:val="ListParagraph"/>
              <w:numPr>
                <w:ilvl w:val="0"/>
                <w:numId w:val="2"/>
              </w:numPr>
            </w:pPr>
            <w:r>
              <w:t>Calculate accurately and efficiently.</w:t>
            </w:r>
          </w:p>
          <w:p w14:paraId="562F6464" w14:textId="77777777" w:rsidR="00BA663A" w:rsidRDefault="000014DA" w:rsidP="00014B71">
            <w:pPr>
              <w:pStyle w:val="ListParagraph"/>
              <w:numPr>
                <w:ilvl w:val="0"/>
                <w:numId w:val="2"/>
              </w:numPr>
            </w:pPr>
            <w:r>
              <w:t>Provide careful explanations.</w:t>
            </w:r>
          </w:p>
          <w:p w14:paraId="754D5CDE" w14:textId="732B3CBF" w:rsidR="000014DA" w:rsidRDefault="000014DA" w:rsidP="00014B71">
            <w:pPr>
              <w:pStyle w:val="ListParagraph"/>
              <w:numPr>
                <w:ilvl w:val="0"/>
                <w:numId w:val="2"/>
              </w:numPr>
            </w:pPr>
            <w:bookmarkStart w:id="0" w:name="_GoBack"/>
            <w:bookmarkEnd w:id="0"/>
            <w:r>
              <w:t>Label accurately when measuring and graphing.</w:t>
            </w:r>
          </w:p>
          <w:p w14:paraId="0A219E20" w14:textId="570BA888" w:rsidR="00D73B8E" w:rsidRDefault="00D73B8E" w:rsidP="00014B71"/>
        </w:tc>
        <w:tc>
          <w:tcPr>
            <w:tcW w:w="4428" w:type="dxa"/>
          </w:tcPr>
          <w:p w14:paraId="46BBE64D" w14:textId="77777777" w:rsidR="00014B71" w:rsidRDefault="00014B71" w:rsidP="00014B71"/>
        </w:tc>
      </w:tr>
    </w:tbl>
    <w:p w14:paraId="6C4C3E89" w14:textId="77777777" w:rsidR="00014B71" w:rsidRPr="00014B71" w:rsidRDefault="00014B71" w:rsidP="00014B71"/>
    <w:sectPr w:rsidR="00014B71" w:rsidRPr="00014B71" w:rsidSect="000167C0">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5F3C5" w14:textId="77777777" w:rsidR="002C72FF" w:rsidRDefault="002C72FF" w:rsidP="000014DA">
      <w:r>
        <w:separator/>
      </w:r>
    </w:p>
  </w:endnote>
  <w:endnote w:type="continuationSeparator" w:id="0">
    <w:p w14:paraId="18B72251" w14:textId="77777777" w:rsidR="002C72FF" w:rsidRDefault="002C72FF" w:rsidP="000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4A97" w14:textId="77777777" w:rsidR="000014DA" w:rsidRPr="000A1D6F" w:rsidRDefault="000014DA" w:rsidP="000014DA">
    <w:pPr>
      <w:pStyle w:val="Footer"/>
      <w:rPr>
        <w:sz w:val="20"/>
        <w:szCs w:val="20"/>
      </w:rPr>
    </w:pPr>
    <w:r w:rsidRPr="000A1D6F">
      <w:rPr>
        <w:sz w:val="20"/>
        <w:szCs w:val="20"/>
      </w:rPr>
      <w:t xml:space="preserve">Los Angeles Unified School District, </w:t>
    </w:r>
    <w:r>
      <w:rPr>
        <w:sz w:val="20"/>
        <w:szCs w:val="20"/>
      </w:rPr>
      <w:t xml:space="preserve">inspired by </w:t>
    </w:r>
    <w:r w:rsidRPr="000A1D6F">
      <w:rPr>
        <w:sz w:val="20"/>
        <w:szCs w:val="20"/>
      </w:rPr>
      <w:t>The Charles A. Dana Center at t</w:t>
    </w:r>
    <w:r>
      <w:rPr>
        <w:sz w:val="20"/>
        <w:szCs w:val="20"/>
      </w:rPr>
      <w:t>he University of Texas</w:t>
    </w:r>
  </w:p>
  <w:p w14:paraId="1750B06C" w14:textId="77777777" w:rsidR="000014DA" w:rsidRDefault="000014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9F2C0" w14:textId="77777777" w:rsidR="002C72FF" w:rsidRDefault="002C72FF" w:rsidP="000014DA">
      <w:r>
        <w:separator/>
      </w:r>
    </w:p>
  </w:footnote>
  <w:footnote w:type="continuationSeparator" w:id="0">
    <w:p w14:paraId="4FAB2D2E" w14:textId="77777777" w:rsidR="002C72FF" w:rsidRDefault="002C72FF" w:rsidP="000014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C67E6"/>
    <w:multiLevelType w:val="hybridMultilevel"/>
    <w:tmpl w:val="81B8D7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71AA68AC"/>
    <w:multiLevelType w:val="hybridMultilevel"/>
    <w:tmpl w:val="D3945C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71"/>
    <w:rsid w:val="000014DA"/>
    <w:rsid w:val="00014B71"/>
    <w:rsid w:val="000167C0"/>
    <w:rsid w:val="002C72FF"/>
    <w:rsid w:val="002D2B77"/>
    <w:rsid w:val="003653DD"/>
    <w:rsid w:val="00562929"/>
    <w:rsid w:val="007A2A7E"/>
    <w:rsid w:val="007B6C3D"/>
    <w:rsid w:val="00A7642A"/>
    <w:rsid w:val="00A922B5"/>
    <w:rsid w:val="00AB74B7"/>
    <w:rsid w:val="00B5113B"/>
    <w:rsid w:val="00B9411D"/>
    <w:rsid w:val="00BA663A"/>
    <w:rsid w:val="00D73B8E"/>
    <w:rsid w:val="00D9516B"/>
    <w:rsid w:val="00DE5102"/>
    <w:rsid w:val="00E46DFC"/>
    <w:rsid w:val="00F05B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544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1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4DA"/>
    <w:rPr>
      <w:rFonts w:ascii="Lucida Grande" w:hAnsi="Lucida Grande" w:cs="Lucida Grande"/>
      <w:sz w:val="18"/>
      <w:szCs w:val="18"/>
    </w:rPr>
  </w:style>
  <w:style w:type="paragraph" w:styleId="Header">
    <w:name w:val="header"/>
    <w:basedOn w:val="Normal"/>
    <w:link w:val="HeaderChar"/>
    <w:uiPriority w:val="99"/>
    <w:unhideWhenUsed/>
    <w:rsid w:val="000014DA"/>
    <w:pPr>
      <w:tabs>
        <w:tab w:val="center" w:pos="4320"/>
        <w:tab w:val="right" w:pos="8640"/>
      </w:tabs>
    </w:pPr>
  </w:style>
  <w:style w:type="character" w:customStyle="1" w:styleId="HeaderChar">
    <w:name w:val="Header Char"/>
    <w:basedOn w:val="DefaultParagraphFont"/>
    <w:link w:val="Header"/>
    <w:uiPriority w:val="99"/>
    <w:rsid w:val="000014DA"/>
  </w:style>
  <w:style w:type="paragraph" w:styleId="Footer">
    <w:name w:val="footer"/>
    <w:basedOn w:val="Normal"/>
    <w:link w:val="FooterChar"/>
    <w:uiPriority w:val="99"/>
    <w:unhideWhenUsed/>
    <w:rsid w:val="000014DA"/>
    <w:pPr>
      <w:tabs>
        <w:tab w:val="center" w:pos="4320"/>
        <w:tab w:val="right" w:pos="8640"/>
      </w:tabs>
    </w:pPr>
  </w:style>
  <w:style w:type="character" w:customStyle="1" w:styleId="FooterChar">
    <w:name w:val="Footer Char"/>
    <w:basedOn w:val="DefaultParagraphFont"/>
    <w:link w:val="Footer"/>
    <w:uiPriority w:val="99"/>
    <w:rsid w:val="000014DA"/>
  </w:style>
  <w:style w:type="paragraph" w:styleId="ListParagraph">
    <w:name w:val="List Paragraph"/>
    <w:basedOn w:val="Normal"/>
    <w:uiPriority w:val="34"/>
    <w:qFormat/>
    <w:rsid w:val="00BA6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1110</Characters>
  <Application>Microsoft Macintosh Word</Application>
  <DocSecurity>0</DocSecurity>
  <Lines>9</Lines>
  <Paragraphs>2</Paragraphs>
  <ScaleCrop>false</ScaleCrop>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Ward</dc:creator>
  <cp:keywords/>
  <dc:description/>
  <cp:lastModifiedBy>Microsoft Office User</cp:lastModifiedBy>
  <cp:revision>3</cp:revision>
  <dcterms:created xsi:type="dcterms:W3CDTF">2017-10-06T18:16:00Z</dcterms:created>
  <dcterms:modified xsi:type="dcterms:W3CDTF">2017-10-06T18:18:00Z</dcterms:modified>
</cp:coreProperties>
</file>